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0EF" w:rsidRPr="00032EBB" w:rsidRDefault="007F50EF">
      <w:pPr>
        <w:rPr>
          <w:rFonts w:ascii="Times New Roman" w:hAnsi="Times New Roman" w:cs="Times New Roman"/>
        </w:rPr>
      </w:pPr>
      <w:bookmarkStart w:id="0" w:name="_GoBack"/>
      <w:bookmarkEnd w:id="0"/>
    </w:p>
    <w:p w:rsidR="00F1260F" w:rsidRPr="003F33F7" w:rsidRDefault="00F1260F" w:rsidP="003F33F7">
      <w:pPr>
        <w:jc w:val="center"/>
        <w:rPr>
          <w:rFonts w:ascii="Times New Roman" w:hAnsi="Times New Roman" w:cs="Times New Roman"/>
          <w:b/>
        </w:rPr>
      </w:pPr>
      <w:r w:rsidRPr="003F33F7">
        <w:rPr>
          <w:rFonts w:ascii="Times New Roman" w:hAnsi="Times New Roman" w:cs="Times New Roman"/>
          <w:b/>
        </w:rPr>
        <w:t>MERSİN - TARSUS TARIMSAL ÜRÜN İŞLEME İHTİSAS ORGANİZE SANAYİ BÖLGESİ YATIRIMCI ÖN TALEP FORMU</w:t>
      </w:r>
    </w:p>
    <w:p w:rsidR="00F1260F" w:rsidRPr="00032EBB" w:rsidRDefault="00F1260F">
      <w:pPr>
        <w:rPr>
          <w:rFonts w:ascii="Times New Roman" w:hAnsi="Times New Roman" w:cs="Times New Roman"/>
        </w:rPr>
      </w:pPr>
    </w:p>
    <w:tbl>
      <w:tblPr>
        <w:tblStyle w:val="TabloKlavuzu"/>
        <w:tblW w:w="9126" w:type="dxa"/>
        <w:tblLook w:val="04A0" w:firstRow="1" w:lastRow="0" w:firstColumn="1" w:lastColumn="0" w:noHBand="0" w:noVBand="1"/>
      </w:tblPr>
      <w:tblGrid>
        <w:gridCol w:w="2279"/>
        <w:gridCol w:w="2282"/>
        <w:gridCol w:w="4565"/>
      </w:tblGrid>
      <w:tr w:rsidR="00F1260F" w:rsidRPr="003F33F7" w:rsidTr="003F33F7">
        <w:trPr>
          <w:trHeight w:val="485"/>
        </w:trPr>
        <w:tc>
          <w:tcPr>
            <w:tcW w:w="9126" w:type="dxa"/>
            <w:gridSpan w:val="3"/>
            <w:vAlign w:val="center"/>
          </w:tcPr>
          <w:p w:rsidR="00F1260F" w:rsidRPr="003F33F7" w:rsidRDefault="00F1260F" w:rsidP="003F33F7">
            <w:pPr>
              <w:jc w:val="center"/>
              <w:rPr>
                <w:rFonts w:ascii="Times New Roman" w:hAnsi="Times New Roman" w:cs="Times New Roman"/>
                <w:b/>
              </w:rPr>
            </w:pPr>
            <w:r w:rsidRPr="003F33F7">
              <w:rPr>
                <w:rFonts w:ascii="Times New Roman" w:hAnsi="Times New Roman" w:cs="Times New Roman"/>
                <w:b/>
              </w:rPr>
              <w:t>1-YATIRIMCI BİLGİLERİ</w:t>
            </w: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Firma Adı / Unvanı</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Haberleşme Adresi</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Telefon</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Faks</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E-posta</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Web Adresi</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Vergi Dairesi</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510"/>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Vergi Sicil No</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Bağlı bulunduğu meslek kuruluşu</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Sermayesi (TL)</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2279" w:type="dxa"/>
            <w:vMerge w:val="restart"/>
            <w:vAlign w:val="center"/>
          </w:tcPr>
          <w:p w:rsidR="00F1260F" w:rsidRPr="00032EBB" w:rsidRDefault="00F1260F" w:rsidP="003F33F7">
            <w:pPr>
              <w:jc w:val="center"/>
              <w:rPr>
                <w:rFonts w:ascii="Times New Roman" w:hAnsi="Times New Roman" w:cs="Times New Roman"/>
              </w:rPr>
            </w:pPr>
            <w:r w:rsidRPr="00032EBB">
              <w:rPr>
                <w:rFonts w:ascii="Times New Roman" w:hAnsi="Times New Roman" w:cs="Times New Roman"/>
              </w:rPr>
              <w:t>Ciro (*)</w:t>
            </w:r>
          </w:p>
        </w:tc>
        <w:tc>
          <w:tcPr>
            <w:tcW w:w="2281" w:type="dxa"/>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20</w:t>
            </w:r>
            <w:proofErr w:type="gramStart"/>
            <w:r w:rsidRPr="00032EBB">
              <w:rPr>
                <w:rFonts w:ascii="Times New Roman" w:hAnsi="Times New Roman" w:cs="Times New Roman"/>
              </w:rPr>
              <w:t>….</w:t>
            </w:r>
            <w:proofErr w:type="gramEnd"/>
            <w:r w:rsidRPr="00032EBB">
              <w:rPr>
                <w:rFonts w:ascii="Times New Roman" w:hAnsi="Times New Roman" w:cs="Times New Roman"/>
              </w:rPr>
              <w:t xml:space="preserve"> yılı (TL)</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510"/>
        </w:trPr>
        <w:tc>
          <w:tcPr>
            <w:tcW w:w="2279" w:type="dxa"/>
            <w:vMerge/>
            <w:vAlign w:val="center"/>
          </w:tcPr>
          <w:p w:rsidR="00F1260F" w:rsidRPr="00032EBB" w:rsidRDefault="00F1260F" w:rsidP="003F33F7">
            <w:pPr>
              <w:rPr>
                <w:rFonts w:ascii="Times New Roman" w:hAnsi="Times New Roman" w:cs="Times New Roman"/>
              </w:rPr>
            </w:pPr>
          </w:p>
        </w:tc>
        <w:tc>
          <w:tcPr>
            <w:tcW w:w="2281" w:type="dxa"/>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20</w:t>
            </w:r>
            <w:proofErr w:type="gramStart"/>
            <w:r w:rsidRPr="00032EBB">
              <w:rPr>
                <w:rFonts w:ascii="Times New Roman" w:hAnsi="Times New Roman" w:cs="Times New Roman"/>
              </w:rPr>
              <w:t>….</w:t>
            </w:r>
            <w:proofErr w:type="gramEnd"/>
            <w:r w:rsidRPr="00032EBB">
              <w:rPr>
                <w:rFonts w:ascii="Times New Roman" w:hAnsi="Times New Roman" w:cs="Times New Roman"/>
              </w:rPr>
              <w:t xml:space="preserve"> yılı (TL)</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510"/>
        </w:trPr>
        <w:tc>
          <w:tcPr>
            <w:tcW w:w="2279" w:type="dxa"/>
            <w:vMerge/>
            <w:vAlign w:val="center"/>
          </w:tcPr>
          <w:p w:rsidR="00F1260F" w:rsidRPr="00032EBB" w:rsidRDefault="00F1260F" w:rsidP="003F33F7">
            <w:pPr>
              <w:rPr>
                <w:rFonts w:ascii="Times New Roman" w:hAnsi="Times New Roman" w:cs="Times New Roman"/>
              </w:rPr>
            </w:pPr>
          </w:p>
        </w:tc>
        <w:tc>
          <w:tcPr>
            <w:tcW w:w="2281" w:type="dxa"/>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20</w:t>
            </w:r>
            <w:proofErr w:type="gramStart"/>
            <w:r w:rsidRPr="00032EBB">
              <w:rPr>
                <w:rFonts w:ascii="Times New Roman" w:hAnsi="Times New Roman" w:cs="Times New Roman"/>
              </w:rPr>
              <w:t>….</w:t>
            </w:r>
            <w:proofErr w:type="gramEnd"/>
            <w:r w:rsidRPr="00032EBB">
              <w:rPr>
                <w:rFonts w:ascii="Times New Roman" w:hAnsi="Times New Roman" w:cs="Times New Roman"/>
              </w:rPr>
              <w:t xml:space="preserve"> yılı (TL)</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485"/>
        </w:trPr>
        <w:tc>
          <w:tcPr>
            <w:tcW w:w="2279" w:type="dxa"/>
            <w:vMerge w:val="restart"/>
            <w:vAlign w:val="center"/>
          </w:tcPr>
          <w:p w:rsidR="00F1260F" w:rsidRPr="00032EBB" w:rsidRDefault="00F1260F" w:rsidP="003F33F7">
            <w:pPr>
              <w:jc w:val="center"/>
              <w:rPr>
                <w:rFonts w:ascii="Times New Roman" w:hAnsi="Times New Roman" w:cs="Times New Roman"/>
              </w:rPr>
            </w:pPr>
            <w:r w:rsidRPr="00032EBB">
              <w:rPr>
                <w:rFonts w:ascii="Times New Roman" w:hAnsi="Times New Roman" w:cs="Times New Roman"/>
              </w:rPr>
              <w:t>İhracat Miktarı (*)</w:t>
            </w:r>
          </w:p>
        </w:tc>
        <w:tc>
          <w:tcPr>
            <w:tcW w:w="2281" w:type="dxa"/>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20</w:t>
            </w:r>
            <w:proofErr w:type="gramStart"/>
            <w:r w:rsidRPr="00032EBB">
              <w:rPr>
                <w:rFonts w:ascii="Times New Roman" w:hAnsi="Times New Roman" w:cs="Times New Roman"/>
              </w:rPr>
              <w:t>….</w:t>
            </w:r>
            <w:proofErr w:type="gramEnd"/>
            <w:r w:rsidRPr="00032EBB">
              <w:rPr>
                <w:rFonts w:ascii="Times New Roman" w:hAnsi="Times New Roman" w:cs="Times New Roman"/>
              </w:rPr>
              <w:t xml:space="preserve"> yılı (TL/USD)</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510"/>
        </w:trPr>
        <w:tc>
          <w:tcPr>
            <w:tcW w:w="2279" w:type="dxa"/>
            <w:vMerge/>
            <w:vAlign w:val="center"/>
          </w:tcPr>
          <w:p w:rsidR="00F1260F" w:rsidRPr="00032EBB" w:rsidRDefault="00F1260F" w:rsidP="003F33F7">
            <w:pPr>
              <w:rPr>
                <w:rFonts w:ascii="Times New Roman" w:hAnsi="Times New Roman" w:cs="Times New Roman"/>
              </w:rPr>
            </w:pPr>
          </w:p>
        </w:tc>
        <w:tc>
          <w:tcPr>
            <w:tcW w:w="2281" w:type="dxa"/>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20</w:t>
            </w:r>
            <w:proofErr w:type="gramStart"/>
            <w:r w:rsidRPr="00032EBB">
              <w:rPr>
                <w:rFonts w:ascii="Times New Roman" w:hAnsi="Times New Roman" w:cs="Times New Roman"/>
              </w:rPr>
              <w:t>….</w:t>
            </w:r>
            <w:proofErr w:type="gramEnd"/>
            <w:r w:rsidRPr="00032EBB">
              <w:rPr>
                <w:rFonts w:ascii="Times New Roman" w:hAnsi="Times New Roman" w:cs="Times New Roman"/>
              </w:rPr>
              <w:t xml:space="preserve"> yılı (TL/USD)</w:t>
            </w:r>
          </w:p>
        </w:tc>
        <w:tc>
          <w:tcPr>
            <w:tcW w:w="4564" w:type="dxa"/>
            <w:vAlign w:val="center"/>
          </w:tcPr>
          <w:p w:rsidR="00F1260F" w:rsidRPr="00032EBB" w:rsidRDefault="00F1260F" w:rsidP="003F33F7">
            <w:pPr>
              <w:rPr>
                <w:rFonts w:ascii="Times New Roman" w:hAnsi="Times New Roman" w:cs="Times New Roman"/>
              </w:rPr>
            </w:pPr>
          </w:p>
        </w:tc>
      </w:tr>
      <w:tr w:rsidR="00F1260F" w:rsidRPr="00032EBB" w:rsidTr="003F33F7">
        <w:trPr>
          <w:trHeight w:val="510"/>
        </w:trPr>
        <w:tc>
          <w:tcPr>
            <w:tcW w:w="2279" w:type="dxa"/>
            <w:vMerge/>
            <w:vAlign w:val="center"/>
          </w:tcPr>
          <w:p w:rsidR="00F1260F" w:rsidRPr="00032EBB" w:rsidRDefault="00F1260F" w:rsidP="003F33F7">
            <w:pPr>
              <w:rPr>
                <w:rFonts w:ascii="Times New Roman" w:hAnsi="Times New Roman" w:cs="Times New Roman"/>
              </w:rPr>
            </w:pPr>
          </w:p>
        </w:tc>
        <w:tc>
          <w:tcPr>
            <w:tcW w:w="2281" w:type="dxa"/>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20</w:t>
            </w:r>
            <w:proofErr w:type="gramStart"/>
            <w:r w:rsidRPr="00032EBB">
              <w:rPr>
                <w:rFonts w:ascii="Times New Roman" w:hAnsi="Times New Roman" w:cs="Times New Roman"/>
              </w:rPr>
              <w:t>….</w:t>
            </w:r>
            <w:proofErr w:type="gramEnd"/>
            <w:r w:rsidRPr="00032EBB">
              <w:rPr>
                <w:rFonts w:ascii="Times New Roman" w:hAnsi="Times New Roman" w:cs="Times New Roman"/>
              </w:rPr>
              <w:t xml:space="preserve"> yılı (TL/USD)</w:t>
            </w:r>
          </w:p>
        </w:tc>
        <w:tc>
          <w:tcPr>
            <w:tcW w:w="4564" w:type="dxa"/>
            <w:vAlign w:val="center"/>
          </w:tcPr>
          <w:p w:rsidR="00F1260F" w:rsidRPr="00032EBB" w:rsidRDefault="00F1260F" w:rsidP="003F33F7">
            <w:pPr>
              <w:rPr>
                <w:rFonts w:ascii="Times New Roman" w:hAnsi="Times New Roman" w:cs="Times New Roman"/>
              </w:rPr>
            </w:pPr>
          </w:p>
        </w:tc>
      </w:tr>
      <w:tr w:rsidR="00F1260F" w:rsidRPr="003F33F7" w:rsidTr="003F33F7">
        <w:trPr>
          <w:trHeight w:val="485"/>
        </w:trPr>
        <w:tc>
          <w:tcPr>
            <w:tcW w:w="9126" w:type="dxa"/>
            <w:gridSpan w:val="3"/>
            <w:vAlign w:val="center"/>
          </w:tcPr>
          <w:p w:rsidR="00F1260F" w:rsidRPr="003F33F7" w:rsidRDefault="00F1260F" w:rsidP="003F33F7">
            <w:pPr>
              <w:jc w:val="center"/>
              <w:rPr>
                <w:rFonts w:ascii="Times New Roman" w:hAnsi="Times New Roman" w:cs="Times New Roman"/>
                <w:b/>
              </w:rPr>
            </w:pPr>
            <w:r w:rsidRPr="003F33F7">
              <w:rPr>
                <w:rFonts w:ascii="Times New Roman" w:hAnsi="Times New Roman" w:cs="Times New Roman"/>
                <w:b/>
              </w:rPr>
              <w:t>2-YATIRIM İLE İLGİLİ BİLGİLER</w:t>
            </w: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Yatırımın sektörü ve konusu</w:t>
            </w:r>
          </w:p>
        </w:tc>
        <w:tc>
          <w:tcPr>
            <w:tcW w:w="4564" w:type="dxa"/>
          </w:tcPr>
          <w:p w:rsidR="00F1260F" w:rsidRPr="00032EBB" w:rsidRDefault="00F1260F" w:rsidP="00F1260F">
            <w:pPr>
              <w:jc w:val="cente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Talep edilen arsa büyüklüğü (m²)</w:t>
            </w:r>
          </w:p>
        </w:tc>
        <w:tc>
          <w:tcPr>
            <w:tcW w:w="4564" w:type="dxa"/>
          </w:tcPr>
          <w:p w:rsidR="00F1260F" w:rsidRPr="00032EBB" w:rsidRDefault="00F1260F" w:rsidP="00F1260F">
            <w:pPr>
              <w:jc w:val="cente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Öngörülen kapalı alan (m²)</w:t>
            </w:r>
          </w:p>
        </w:tc>
        <w:tc>
          <w:tcPr>
            <w:tcW w:w="4564" w:type="dxa"/>
          </w:tcPr>
          <w:p w:rsidR="00F1260F" w:rsidRPr="00032EBB" w:rsidRDefault="00F1260F" w:rsidP="00F1260F">
            <w:pPr>
              <w:jc w:val="cente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Öngörülen istihdam sayısı (kişi)</w:t>
            </w:r>
          </w:p>
        </w:tc>
        <w:tc>
          <w:tcPr>
            <w:tcW w:w="4564" w:type="dxa"/>
          </w:tcPr>
          <w:p w:rsidR="00F1260F" w:rsidRPr="00032EBB" w:rsidRDefault="00F1260F" w:rsidP="00F1260F">
            <w:pPr>
              <w:jc w:val="cente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Öngörülen yıllık elektrik tüketimi (</w:t>
            </w:r>
            <w:proofErr w:type="spellStart"/>
            <w:r w:rsidRPr="00032EBB">
              <w:rPr>
                <w:rFonts w:ascii="Times New Roman" w:hAnsi="Times New Roman" w:cs="Times New Roman"/>
              </w:rPr>
              <w:t>kwh</w:t>
            </w:r>
            <w:proofErr w:type="spellEnd"/>
            <w:r w:rsidRPr="00032EBB">
              <w:rPr>
                <w:rFonts w:ascii="Times New Roman" w:hAnsi="Times New Roman" w:cs="Times New Roman"/>
              </w:rPr>
              <w:t>/yıl)</w:t>
            </w:r>
          </w:p>
        </w:tc>
        <w:tc>
          <w:tcPr>
            <w:tcW w:w="4564" w:type="dxa"/>
          </w:tcPr>
          <w:p w:rsidR="00F1260F" w:rsidRPr="00032EBB" w:rsidRDefault="00F1260F" w:rsidP="00F1260F">
            <w:pPr>
              <w:jc w:val="cente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Öngörülen yıllık su tüketimi (m³/yıl)</w:t>
            </w:r>
          </w:p>
        </w:tc>
        <w:tc>
          <w:tcPr>
            <w:tcW w:w="4564" w:type="dxa"/>
          </w:tcPr>
          <w:p w:rsidR="00F1260F" w:rsidRPr="00032EBB" w:rsidRDefault="00F1260F" w:rsidP="00F1260F">
            <w:pPr>
              <w:jc w:val="center"/>
              <w:rPr>
                <w:rFonts w:ascii="Times New Roman" w:hAnsi="Times New Roman" w:cs="Times New Roman"/>
              </w:rPr>
            </w:pPr>
          </w:p>
        </w:tc>
      </w:tr>
      <w:tr w:rsidR="00F1260F" w:rsidRPr="00032EBB" w:rsidTr="003F33F7">
        <w:trPr>
          <w:trHeight w:val="485"/>
        </w:trPr>
        <w:tc>
          <w:tcPr>
            <w:tcW w:w="4561" w:type="dxa"/>
            <w:gridSpan w:val="2"/>
            <w:vAlign w:val="center"/>
          </w:tcPr>
          <w:p w:rsidR="00F1260F" w:rsidRPr="00032EBB" w:rsidRDefault="00F1260F" w:rsidP="003F33F7">
            <w:pPr>
              <w:rPr>
                <w:rFonts w:ascii="Times New Roman" w:hAnsi="Times New Roman" w:cs="Times New Roman"/>
              </w:rPr>
            </w:pPr>
            <w:r w:rsidRPr="00032EBB">
              <w:rPr>
                <w:rFonts w:ascii="Times New Roman" w:hAnsi="Times New Roman" w:cs="Times New Roman"/>
              </w:rPr>
              <w:t>Öngörülen yıllık doğalgaz tüketimi (m³/yıl)</w:t>
            </w:r>
          </w:p>
        </w:tc>
        <w:tc>
          <w:tcPr>
            <w:tcW w:w="4564" w:type="dxa"/>
          </w:tcPr>
          <w:p w:rsidR="00F1260F" w:rsidRPr="00032EBB" w:rsidRDefault="00F1260F" w:rsidP="00F1260F">
            <w:pPr>
              <w:jc w:val="center"/>
              <w:rPr>
                <w:rFonts w:ascii="Times New Roman" w:hAnsi="Times New Roman" w:cs="Times New Roman"/>
              </w:rPr>
            </w:pPr>
          </w:p>
        </w:tc>
      </w:tr>
      <w:tr w:rsidR="00F1260F" w:rsidRPr="00032EBB" w:rsidTr="003F33F7">
        <w:trPr>
          <w:trHeight w:val="510"/>
        </w:trPr>
        <w:tc>
          <w:tcPr>
            <w:tcW w:w="4561" w:type="dxa"/>
            <w:gridSpan w:val="2"/>
            <w:vAlign w:val="center"/>
          </w:tcPr>
          <w:p w:rsidR="00F1260F" w:rsidRPr="00032EBB" w:rsidRDefault="00032EBB" w:rsidP="003F33F7">
            <w:pPr>
              <w:rPr>
                <w:rFonts w:ascii="Times New Roman" w:hAnsi="Times New Roman" w:cs="Times New Roman"/>
              </w:rPr>
            </w:pPr>
            <w:r w:rsidRPr="00032EBB">
              <w:rPr>
                <w:rFonts w:ascii="Times New Roman" w:hAnsi="Times New Roman" w:cs="Times New Roman"/>
              </w:rPr>
              <w:lastRenderedPageBreak/>
              <w:t xml:space="preserve">Yatırımın tamamlanma süresi (ay) </w:t>
            </w:r>
          </w:p>
        </w:tc>
        <w:tc>
          <w:tcPr>
            <w:tcW w:w="4564" w:type="dxa"/>
          </w:tcPr>
          <w:p w:rsidR="00F1260F" w:rsidRPr="00032EBB" w:rsidRDefault="00F1260F" w:rsidP="00F1260F">
            <w:pPr>
              <w:jc w:val="center"/>
              <w:rPr>
                <w:rFonts w:ascii="Times New Roman" w:hAnsi="Times New Roman" w:cs="Times New Roman"/>
              </w:rPr>
            </w:pPr>
          </w:p>
        </w:tc>
      </w:tr>
      <w:tr w:rsidR="00032EBB" w:rsidRPr="00032EBB" w:rsidTr="003F33F7">
        <w:trPr>
          <w:trHeight w:val="485"/>
        </w:trPr>
        <w:tc>
          <w:tcPr>
            <w:tcW w:w="4561" w:type="dxa"/>
            <w:gridSpan w:val="2"/>
            <w:vAlign w:val="center"/>
          </w:tcPr>
          <w:p w:rsidR="00032EBB" w:rsidRPr="00032EBB" w:rsidRDefault="00032EBB" w:rsidP="003F33F7">
            <w:pPr>
              <w:rPr>
                <w:rFonts w:ascii="Times New Roman" w:hAnsi="Times New Roman" w:cs="Times New Roman"/>
              </w:rPr>
            </w:pPr>
            <w:r w:rsidRPr="00032EBB">
              <w:rPr>
                <w:rFonts w:ascii="Times New Roman" w:hAnsi="Times New Roman" w:cs="Times New Roman"/>
              </w:rPr>
              <w:t>Sabit Yatırım Tutarı (TL/USD)</w:t>
            </w:r>
          </w:p>
        </w:tc>
        <w:tc>
          <w:tcPr>
            <w:tcW w:w="4564" w:type="dxa"/>
            <w:vAlign w:val="center"/>
          </w:tcPr>
          <w:p w:rsidR="00032EBB" w:rsidRPr="00032EBB" w:rsidRDefault="00032EBB" w:rsidP="003F33F7">
            <w:pPr>
              <w:rPr>
                <w:rFonts w:ascii="Times New Roman" w:hAnsi="Times New Roman" w:cs="Times New Roman"/>
              </w:rPr>
            </w:pPr>
          </w:p>
        </w:tc>
      </w:tr>
      <w:tr w:rsidR="00032EBB" w:rsidRPr="00032EBB" w:rsidTr="003F33F7">
        <w:trPr>
          <w:trHeight w:val="1673"/>
        </w:trPr>
        <w:tc>
          <w:tcPr>
            <w:tcW w:w="9126" w:type="dxa"/>
            <w:gridSpan w:val="3"/>
            <w:vAlign w:val="center"/>
          </w:tcPr>
          <w:p w:rsidR="00032EBB" w:rsidRPr="00032EBB" w:rsidRDefault="00032EBB" w:rsidP="003F33F7">
            <w:pPr>
              <w:jc w:val="both"/>
              <w:rPr>
                <w:rFonts w:ascii="Times New Roman" w:hAnsi="Times New Roman" w:cs="Times New Roman"/>
                <w:i/>
              </w:rPr>
            </w:pPr>
            <w:r w:rsidRPr="00032EBB">
              <w:rPr>
                <w:rFonts w:ascii="Times New Roman" w:hAnsi="Times New Roman" w:cs="Times New Roman"/>
                <w:i/>
              </w:rPr>
              <w:t>Mersin İli Tarsus İlçesi’nde kurulması planlanan Mersin - Tarsus Tarımsal Ürün İşleme İhtisas Organize Sanayi Bölgesi içerisinde yatırım yapmak isteyen şirketimizin, vermiş olduğu bilgilerin doğruluğunu beyan eder, OSB kanunu ve ilgili mevzuatlar kapsamında şirketimize düşen bütün sorumlulukları yerine getireceğimizi taahhüt ederiz.</w:t>
            </w:r>
          </w:p>
        </w:tc>
      </w:tr>
      <w:tr w:rsidR="00032EBB" w:rsidRPr="00032EBB" w:rsidTr="003F33F7">
        <w:trPr>
          <w:trHeight w:val="687"/>
        </w:trPr>
        <w:tc>
          <w:tcPr>
            <w:tcW w:w="9126" w:type="dxa"/>
            <w:gridSpan w:val="3"/>
          </w:tcPr>
          <w:p w:rsidR="00032EBB" w:rsidRDefault="00032EBB" w:rsidP="00032EBB">
            <w:pPr>
              <w:jc w:val="right"/>
              <w:rPr>
                <w:rFonts w:ascii="Times New Roman" w:hAnsi="Times New Roman" w:cs="Times New Roman"/>
                <w:i/>
              </w:rPr>
            </w:pPr>
          </w:p>
          <w:p w:rsidR="00032EBB" w:rsidRDefault="00032EBB" w:rsidP="00032EBB">
            <w:pPr>
              <w:jc w:val="right"/>
              <w:rPr>
                <w:rFonts w:ascii="Times New Roman" w:hAnsi="Times New Roman" w:cs="Times New Roman"/>
                <w:i/>
              </w:rPr>
            </w:pPr>
          </w:p>
          <w:p w:rsidR="00032EBB" w:rsidRDefault="00032EBB" w:rsidP="00032EBB">
            <w:pPr>
              <w:jc w:val="right"/>
              <w:rPr>
                <w:rFonts w:ascii="Times New Roman" w:hAnsi="Times New Roman" w:cs="Times New Roman"/>
                <w:i/>
              </w:rPr>
            </w:pPr>
            <w:r>
              <w:rPr>
                <w:rFonts w:ascii="Times New Roman" w:hAnsi="Times New Roman" w:cs="Times New Roman"/>
                <w:i/>
              </w:rPr>
              <w:t>Temsil ve ilzama yetkili</w:t>
            </w:r>
          </w:p>
          <w:p w:rsidR="00032EBB" w:rsidRPr="003F33F7" w:rsidRDefault="00032EBB" w:rsidP="00032EBB">
            <w:pPr>
              <w:jc w:val="right"/>
              <w:rPr>
                <w:rFonts w:ascii="Times New Roman" w:hAnsi="Times New Roman" w:cs="Times New Roman"/>
              </w:rPr>
            </w:pPr>
            <w:proofErr w:type="gramStart"/>
            <w:r w:rsidRPr="003F33F7">
              <w:rPr>
                <w:rFonts w:ascii="Times New Roman" w:hAnsi="Times New Roman" w:cs="Times New Roman"/>
              </w:rPr>
              <w:t>kişilerin</w:t>
            </w:r>
            <w:proofErr w:type="gramEnd"/>
            <w:r w:rsidRPr="003F33F7">
              <w:rPr>
                <w:rFonts w:ascii="Times New Roman" w:hAnsi="Times New Roman" w:cs="Times New Roman"/>
              </w:rPr>
              <w:t xml:space="preserve"> imza ve kaşeleri</w:t>
            </w:r>
          </w:p>
          <w:p w:rsidR="00032EBB" w:rsidRDefault="00032EBB" w:rsidP="00032EBB">
            <w:pPr>
              <w:jc w:val="right"/>
              <w:rPr>
                <w:rFonts w:ascii="Times New Roman" w:hAnsi="Times New Roman" w:cs="Times New Roman"/>
                <w:i/>
              </w:rPr>
            </w:pPr>
          </w:p>
          <w:p w:rsidR="00032EBB" w:rsidRDefault="00032EBB" w:rsidP="00032EBB">
            <w:pPr>
              <w:jc w:val="right"/>
              <w:rPr>
                <w:rFonts w:ascii="Times New Roman" w:hAnsi="Times New Roman" w:cs="Times New Roman"/>
                <w:i/>
              </w:rPr>
            </w:pPr>
          </w:p>
          <w:p w:rsidR="00032EBB" w:rsidRPr="00032EBB" w:rsidRDefault="00032EBB" w:rsidP="00032EBB">
            <w:pPr>
              <w:jc w:val="right"/>
              <w:rPr>
                <w:rFonts w:ascii="Times New Roman" w:hAnsi="Times New Roman" w:cs="Times New Roman"/>
                <w:i/>
              </w:rPr>
            </w:pPr>
          </w:p>
        </w:tc>
      </w:tr>
    </w:tbl>
    <w:p w:rsidR="00F1260F" w:rsidRPr="00032EBB" w:rsidRDefault="00032EBB">
      <w:pPr>
        <w:rPr>
          <w:rFonts w:ascii="Times New Roman" w:hAnsi="Times New Roman" w:cs="Times New Roman"/>
        </w:rPr>
      </w:pPr>
      <w:r>
        <w:rPr>
          <w:rFonts w:ascii="Times New Roman" w:hAnsi="Times New Roman" w:cs="Times New Roman"/>
        </w:rPr>
        <w:tab/>
        <w:t>(*) Son üç yıl (yeni kurulan şirketler hariç)</w:t>
      </w:r>
    </w:p>
    <w:sectPr w:rsidR="00F1260F" w:rsidRPr="00032EBB" w:rsidSect="0065291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0F"/>
    <w:rsid w:val="00032EBB"/>
    <w:rsid w:val="003F33F7"/>
    <w:rsid w:val="00561907"/>
    <w:rsid w:val="0065291F"/>
    <w:rsid w:val="007F50EF"/>
    <w:rsid w:val="00D461D9"/>
    <w:rsid w:val="00F12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B42F7-F987-D541-8B6E-1B527424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1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1049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Ayşan BORA</dc:creator>
  <cp:keywords/>
  <dc:description/>
  <cp:lastModifiedBy>mioder</cp:lastModifiedBy>
  <cp:revision>2</cp:revision>
  <dcterms:created xsi:type="dcterms:W3CDTF">2019-03-27T10:33:00Z</dcterms:created>
  <dcterms:modified xsi:type="dcterms:W3CDTF">2019-03-27T10:33:00Z</dcterms:modified>
</cp:coreProperties>
</file>